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B" w:rsidRDefault="009E467B"/>
    <w:p w:rsidR="00377850" w:rsidRDefault="00377850" w:rsidP="00644E50">
      <w:pPr>
        <w:spacing w:after="0" w:line="240" w:lineRule="auto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71D3F2A" wp14:editId="680D192E">
            <wp:simplePos x="0" y="0"/>
            <wp:positionH relativeFrom="column">
              <wp:posOffset>-45720</wp:posOffset>
            </wp:positionH>
            <wp:positionV relativeFrom="paragraph">
              <wp:posOffset>-215900</wp:posOffset>
            </wp:positionV>
            <wp:extent cx="4770120" cy="5922010"/>
            <wp:effectExtent l="0" t="0" r="0" b="2540"/>
            <wp:wrapNone/>
            <wp:docPr id="4" name="Image 4" descr="http://www.pathfinder-fr.org/Wiki/GetFile.aspx?File=%2fParties%2fPartie%20PHF13%2fwiki%2fbgpar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hfinder-fr.org/Wiki/GetFile.aspx?File=%2fParties%2fPartie%20PHF13%2fwiki%2fbgparc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9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Thrundar Perolkor, 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Glayn Klendrauk, prêteur sur gage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Crade Hambley,fermier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Virikan Obendar, propriétaire de maison de jeu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Gedwin Tabe, voleur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Tarch Mortwell, acteur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Lenner Hask, cuisinier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Jarnie la Lame, voleuse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Banny Harker, responsable de moulin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Olmur Davankus</w:t>
      </w:r>
      <w:r>
        <w:rPr>
          <w:rFonts w:ascii="Lucida Handwriting" w:eastAsia="Times New Roman" w:hAnsi="Lucida Handwriting" w:cs="Arial"/>
          <w:sz w:val="20"/>
          <w:szCs w:val="20"/>
          <w:lang w:eastAsia="fr-FR"/>
        </w:rPr>
        <w:t xml:space="preserve">, </w:t>
      </w: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commerçant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Haldmeer Grobaras</w:t>
      </w:r>
      <w:r>
        <w:rPr>
          <w:rFonts w:ascii="Lucida Handwriting" w:eastAsia="Times New Roman" w:hAnsi="Lucida Handwriting" w:cs="Arial"/>
          <w:sz w:val="20"/>
          <w:szCs w:val="20"/>
          <w:lang w:eastAsia="fr-FR"/>
        </w:rPr>
        <w:t xml:space="preserve">, </w:t>
      </w: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seigneur-maire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Sontal Vrig, 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Salgar Kaddren, 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Titus Scarnetti, 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Frabdar Shorkred, aventurier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 xml:space="preserve">Zalna Sinteril, </w:t>
      </w:r>
      <w:r>
        <w:rPr>
          <w:rFonts w:ascii="Lucida Handwriting" w:eastAsia="Times New Roman" w:hAnsi="Lucida Handwriting" w:cs="Arial"/>
          <w:sz w:val="20"/>
          <w:szCs w:val="20"/>
          <w:lang w:eastAsia="fr-FR"/>
        </w:rPr>
        <w:t>chanteuse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Voranie Arbrenoir, aventurière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Forall Igralir,</w:t>
      </w:r>
      <w:r w:rsidR="003778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 xml:space="preserve"> </w:t>
      </w: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propriétaire de bar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Gumarto Bargadin, prêteur sur gage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Kemos Shadron, propriétaire de maison de jeu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Keldis Quatre-Doigts, voleur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Noltun Pelgrem, dealer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Jubrayl Vhiski, voleur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Chaden Kelimon</w:t>
      </w:r>
      <w:r w:rsidRPr="003778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 xml:space="preserve">, </w:t>
      </w:r>
      <w:r w:rsidRPr="00644E50">
        <w:rPr>
          <w:rFonts w:ascii="Lucida Handwriting" w:eastAsia="Times New Roman" w:hAnsi="Lucida Handwriting" w:cs="Arial"/>
          <w:strike/>
          <w:sz w:val="20"/>
          <w:szCs w:val="20"/>
          <w:lang w:eastAsia="fr-FR"/>
        </w:rPr>
        <w:t>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Chod Bevuk, boucher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Hayliss Korvaski, marchand</w:t>
      </w:r>
    </w:p>
    <w:p w:rsidR="00644E50" w:rsidRPr="00644E50" w:rsidRDefault="00644E50" w:rsidP="00377850">
      <w:pPr>
        <w:spacing w:after="0" w:line="240" w:lineRule="auto"/>
        <w:ind w:left="1416"/>
        <w:rPr>
          <w:rFonts w:ascii="Lucida Handwriting" w:eastAsia="Times New Roman" w:hAnsi="Lucida Handwriting" w:cs="Arial"/>
          <w:sz w:val="20"/>
          <w:szCs w:val="20"/>
          <w:lang w:eastAsia="fr-FR"/>
        </w:rPr>
      </w:pPr>
      <w:r w:rsidRPr="00644E50">
        <w:rPr>
          <w:rFonts w:ascii="Lucida Handwriting" w:eastAsia="Times New Roman" w:hAnsi="Lucida Handwriting" w:cs="Arial"/>
          <w:sz w:val="20"/>
          <w:szCs w:val="20"/>
          <w:lang w:eastAsia="fr-FR"/>
        </w:rPr>
        <w:t>Sabriyya Kalmeralm, voleuse</w:t>
      </w:r>
    </w:p>
    <w:p w:rsidR="00644E50" w:rsidRPr="00644E50" w:rsidRDefault="00644E50" w:rsidP="00377850">
      <w:pPr>
        <w:ind w:left="1416"/>
        <w:rPr>
          <w:rFonts w:ascii="Lucida Handwriting" w:hAnsi="Lucida Handwriting"/>
          <w:sz w:val="20"/>
          <w:szCs w:val="20"/>
        </w:rPr>
        <w:sectPr w:rsidR="00644E50" w:rsidRPr="00644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E50">
        <w:rPr>
          <w:rFonts w:ascii="Lucida Handwriting" w:hAnsi="Lucida Handwriting"/>
          <w:sz w:val="20"/>
          <w:szCs w:val="20"/>
        </w:rPr>
        <w:t>Feeria, aventuriere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lastRenderedPageBreak/>
        <w:t>9 calistril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Nous avons capturé un gnome appelé Carter Vishellan ce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soir. C’est si ironique et amusant ! Il y a moins de trois jour,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j’étais en habits de juge et j’accordais à Vishellan un terrain de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presque 17 000 pièces d’or et voilà que ce soir, je suis occupé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à étirer sa peau qui va bientôt rejoindre les autres éléments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 ma collection. Je me suis demandé, quand j’ai reçu le rêve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 la mort de Vishellan, si le Père Écorcheur manifestait son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déplaisir par ce moyen mais, à travers mes prières, j’ai pu voir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que ce n’était pas le cas. La victoire de Vishellan au tribunal 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causé du désordre et de la souffrance chez ses adversaires ; sa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mort va encore faire empirer les choses et peut-être engendrer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un immense chaos – seul Norgorber le sait. Une fois encore,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suis ébahi par les plans grandioses de mon seigneur, et je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me sens humble et fier d’être son instrument dans ce monde.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14 calistril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 loyauté a enfi n été récompensée : le Père Écorcheur m’a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envoyé un messager bien réel plutôt qu’une simple vision ! Et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ô comme elle est belle ! Son nom est Xanésha, mais elle porte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 titre de Libertine aux formes naturelles impies et ... pour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 démentir ? Qui pourrait ne pas avoir envie de se montrer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libertin avec elle ?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Elle est venue me voir dans les Cours de Justice et elle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semblait déjà connaître mon rôle dans l’Oeuvre sacrée.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Dans le secret de mon bureau, elle m’a montré le symbole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 Norgorber et m’a expliqué qu’elle était venue pour guider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nos actions. Elle va nous apprendre de nouveaux rituels et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nous pourrons mieux servir notre dieux grâce à cela. Il m’est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impossible de penser à autre chose qu’à sa venue glorieuse ...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enfin, à rien d’autre qu’à ça et à elle-même. C’était si simple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 lui faire confiance quand elle a dit que Norgorber l’avait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envoyée car « divin » est en effet le seul mot qui vient à l’esprit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quand on pense à sa beauté. Avant qu’elle ne parte,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elle m’a souri. Puis-je espérer que ma récompense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s’étendra jusqu’à inclure son coeur ?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27 pharast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Les plans du Père Écorcheur sont grands car ma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bien-aimée (ô comme je me réjouis à la pensée de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pouvoir l’appeler ainsi !) nous a donné beaucoup à faire.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Nous sacrifions une nouvelle âme à la gloire de Norgorber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toutes les semaines et la liste que ma bien-aimée nous 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donnée est longue, et vise même les hauts échelons de la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société. Les nouveaux rituels que nous devons accomplir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pour Le servir allonge les cérémonies mais cette « rune du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lastRenderedPageBreak/>
        <w:t xml:space="preserve">Sihédron » possède un certain charme esthétique que je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trouve mystérieusement attractif. Je suis si reconnaissant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envers Xanésha pour me l’avoir enseignée.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18 desnus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dois vraiment avoir conquis le coeur de ma Libertine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car aujourd’hui, elle m’a révélé sa véritable forme. D’autres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pourraient être dégoûtés par sa longue queue sinueuse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couverte d’écailles mais pas moi. Chaque centimètre carré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 son corps m’attire, qu’il s’agisse de son corps d’elfe ou de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son corps de lamia. Qu’importe l’aspect physique ? La gloire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divine rayonne littéralement à travers tout son être.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17 sarénith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Un petit problème supplémentaire aujourd’hui, mais peut-être également une possibilité. L’héritier des </w:t>
      </w:r>
      <w:r w:rsidR="005A26BC">
        <w:rPr>
          <w:rFonts w:ascii="Freestyle Script" w:eastAsia="Times New Roman" w:hAnsi="Freestyle Script" w:cs="Arial"/>
          <w:sz w:val="28"/>
          <w:szCs w:val="28"/>
          <w:lang w:eastAsia="fr-FR"/>
        </w:rPr>
        <w:t>Ganrenard</w:t>
      </w: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, ce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dandy idiot d’Aldern, semble avoir tué sa femme au cours d’une crise de jalousie et il est venu chercher de l’aide auprès des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Frères. Je n’aime pas ce garçon et je ne me réjouis vraiment pas du travail supplémentaire que tout cela va m’occasionner, mais la famille </w:t>
      </w:r>
      <w:r w:rsidR="005A26BC">
        <w:rPr>
          <w:rFonts w:ascii="Freestyle Script" w:eastAsia="Times New Roman" w:hAnsi="Freestyle Script" w:cs="Arial"/>
          <w:sz w:val="28"/>
          <w:szCs w:val="28"/>
          <w:lang w:eastAsia="fr-FR"/>
        </w:rPr>
        <w:t>Ganrenard</w:t>
      </w:r>
      <w:r w:rsidR="005A26BC"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 </w:t>
      </w: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possède de vastes ressources, financières et autres, que les Frères pourraient trouver utiles. Après avoir débattu de l’histoire avec Xanésha, j’ai décidé que nous allons aider Aldern à surmonter ses ... diffi cultés. Il devrait être très facile à contrôler après cela ; nous pourrons en tirer avantage à long terme.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22 érastus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Ô combien je voudrais jamais n’avoir à écrire ces mots !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Même s’il m’a servi pendant de nombreuses années, Philus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s’est révélé être un traître lorsqu’il est soudainement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entré dans mes quartiers au Moulin et qu’il a exigé que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coupe les ponts avec la Libertine et que les Frères des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Sept rompent toute relation avec elle. Il prétend qu’elle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n’est pas un envoyé du Père Écorcheur, qu’elle nous 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manipulés pour tourner nos actions à son avantage. Il 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même été jusqu’à dire qu’elle avait manipulé mon esprit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 utilisant d’un enchantement magique ! Mon amour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avait raison. Je n’ai pas eu d’autre choix que de le tuer.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J’ai pleuré quand elle me l’a expliqué, car Philus n’a pas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seulement été un ami pendant toutes ces années, mais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également un fidèle serviteur de Norgorber. Il a donné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tout ce qu’il possédait aux Frères, mais la vérité divine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dans les mots de ma bien-aimée était incontestable.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Xanésha a insisté pour que nous ne pratiquions pas 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rituel du Sihédron sur lui. Il est mort sans le nouveau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lastRenderedPageBreak/>
        <w:t>signe de la faveur de Norgorber.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4 arodus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pleure encore la mort de Philus. Pour me changer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les idées, Xanésha m’a emmené chasser avec elle et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les traqueurs sans visages que j’ai mis à son service. Je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reste ébahi devant sa puissance. La vitesse avec laquelle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elle combat, la grâce avec laquelle elle vole dans les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airs, l’habilité et la fureur avec lesquelles elle attaque.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sais qu’il s’agit des effets de ses sorts – j’en connais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même très bien certains car je peux y faire également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appel – mais, pour une raison ou une autre, ils semblent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tellement plus puissants lorsque c’est elle qui y fait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appel.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 seul point noir de la soirée que nous avons passé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ensemble concerne le moment où nous sommes rentrés.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déteste le Clocher de l’Horloge et, en fait, l’entièreté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du district des Ombres. Cette zone est remplie de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crasse purulente et mon amour mérite bien mieux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qu’un repaire dans un tel endroit. Puis, l’Épouvantail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me donne des frissons, même si je ne le montre pas. Le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travail du vieux </w:t>
      </w:r>
      <w:r w:rsidR="005A26BC">
        <w:rPr>
          <w:rFonts w:ascii="Freestyle Script" w:eastAsia="Times New Roman" w:hAnsi="Freestyle Script" w:cs="Arial"/>
          <w:sz w:val="28"/>
          <w:szCs w:val="28"/>
          <w:lang w:eastAsia="fr-FR"/>
        </w:rPr>
        <w:t>Ganrenard</w:t>
      </w: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 il y a tant d’années a dû être bâclé :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depuis que ce golem a été animé, quelque chose en lui me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dérange. J’ai été bien content d’accepter lorsque la Libertine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m’a demandé de le mettre à son service.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Mais je n’aime pas la manière dont il regarde ma Xanésha.</w:t>
      </w:r>
    </w:p>
    <w:p w:rsidR="009E467B" w:rsidRPr="00644E50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18 rova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J’avais raison. Aldern s’est montré très docile et facile à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manipuler. Il est tombé à court d’argent et, maintenant,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 bien-aimée l’a acquis à notre cause. C’est en relation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avec les maladies qui suppurent dans les sous-sols de son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Manoir, l’héritage de Vorel. Je pense qu’elle a l’intention de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les revendre aux Mantes Rouges à Korvosa. Je dois admettre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que tout cela me semble un peu étrange. Je ne vois plus trop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quels sont les plans de Norgorber à ce sujet. Mais, bien sûr, la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parole de Xanésha est aussi celle du Père Écorcheur. Je vais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me remettre à méditer, comme avant. J’espère que je serai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éclairé. Entre temps, nous avons envoyé Aldern au Manoir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pour récolter ces maladies. Son sort ne m’intéresse plus, </w:t>
      </w:r>
    </w:p>
    <w:p w:rsid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dorénavant.</w:t>
      </w:r>
    </w:p>
    <w:p w:rsidR="00377850" w:rsidRDefault="00377850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</w:p>
    <w:p w:rsidR="00377850" w:rsidRPr="009E467B" w:rsidRDefault="00377850" w:rsidP="009E467B">
      <w:pPr>
        <w:spacing w:after="0" w:line="240" w:lineRule="auto"/>
        <w:rPr>
          <w:rFonts w:ascii="Freestyle Script" w:eastAsia="Times New Roman" w:hAnsi="Freestyle Script" w:cs="Arial"/>
          <w:b/>
          <w:sz w:val="28"/>
          <w:szCs w:val="28"/>
          <w:lang w:eastAsia="fr-FR"/>
        </w:rPr>
      </w:pPr>
      <w:r w:rsidRPr="00377850">
        <w:rPr>
          <w:rFonts w:ascii="Freestyle Script" w:eastAsia="Times New Roman" w:hAnsi="Freestyle Script" w:cs="Arial"/>
          <w:b/>
          <w:sz w:val="28"/>
          <w:szCs w:val="28"/>
          <w:lang w:eastAsia="fr-FR"/>
        </w:rPr>
        <w:t>26 Lamashan 4707</w:t>
      </w:r>
    </w:p>
    <w:p w:rsidR="009E467B" w:rsidRPr="00644E50" w:rsidRDefault="00377850" w:rsidP="009E467B">
      <w:pPr>
        <w:spacing w:after="0" w:line="240" w:lineRule="auto"/>
        <w:rPr>
          <w:rFonts w:ascii="Freestyle Script" w:eastAsia="Times New Roman" w:hAnsi="Freestyle Script" w:cs="Times New Roman"/>
          <w:sz w:val="28"/>
          <w:szCs w:val="28"/>
          <w:lang w:eastAsia="fr-FR"/>
        </w:rPr>
      </w:pPr>
      <w:r>
        <w:rPr>
          <w:rFonts w:ascii="Freestyle Script" w:eastAsia="Times New Roman" w:hAnsi="Freestyle Script" w:cs="Times New Roman"/>
          <w:sz w:val="28"/>
          <w:szCs w:val="28"/>
          <w:lang w:eastAsia="fr-FR"/>
        </w:rPr>
        <w:t>Encore une étrange demande de ma maîtresse, elle m’a demandé d’ajouter une gnomesse à notre liste pour « nos Amis aux Noires Ailes »</w:t>
      </w:r>
      <w:r w:rsidR="00491735">
        <w:rPr>
          <w:rFonts w:ascii="Freestyle Script" w:eastAsia="Times New Roman" w:hAnsi="Freestyle Script" w:cs="Times New Roman"/>
          <w:sz w:val="28"/>
          <w:szCs w:val="28"/>
          <w:lang w:eastAsia="fr-FR"/>
        </w:rPr>
        <w:t>.</w:t>
      </w:r>
      <w:bookmarkStart w:id="0" w:name="_GoBack"/>
      <w:bookmarkEnd w:id="0"/>
      <w:r w:rsidR="00491735" w:rsidRPr="00491735">
        <w:rPr>
          <w:rFonts w:ascii="Freestyle Script" w:eastAsia="Times New Roman" w:hAnsi="Freestyle Script" w:cs="Times New Roman"/>
          <w:sz w:val="28"/>
          <w:szCs w:val="28"/>
          <w:lang w:eastAsia="fr-FR"/>
        </w:rPr>
        <w:t xml:space="preserve"> </w:t>
      </w:r>
      <w:r w:rsidR="00491735">
        <w:rPr>
          <w:rFonts w:ascii="Freestyle Script" w:eastAsia="Times New Roman" w:hAnsi="Freestyle Script" w:cs="Times New Roman"/>
          <w:sz w:val="28"/>
          <w:szCs w:val="28"/>
          <w:lang w:eastAsia="fr-FR"/>
        </w:rPr>
        <w:t>Mais qui suis-je pour douter d’elle ?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</w:pPr>
      <w:r w:rsidRPr="00644E50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lastRenderedPageBreak/>
        <w:t>11</w:t>
      </w: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 xml:space="preserve"> </w:t>
      </w:r>
      <w:r w:rsidRPr="00644E50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>Neth</w:t>
      </w:r>
      <w:r w:rsidRPr="009E467B">
        <w:rPr>
          <w:rFonts w:ascii="Freestyle Script" w:eastAsia="Times New Roman" w:hAnsi="Freestyle Script" w:cs="Times New Roman"/>
          <w:b/>
          <w:sz w:val="28"/>
          <w:szCs w:val="28"/>
          <w:lang w:eastAsia="fr-FR"/>
        </w:rPr>
        <w:t xml:space="preserve"> 4707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Ah, cet idiot d’Aldern ! D’une manière ou d’une autre, il a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attiré l’attention de quelques mêle-tout venant de Sandpoint,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un trou perdu ! Et ils sont venus le débusquer au Manoir !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Je vais devoir fouiller le pied-à-terre des </w:t>
      </w:r>
      <w:r w:rsidR="005A26BC">
        <w:rPr>
          <w:rFonts w:ascii="Freestyle Script" w:eastAsia="Times New Roman" w:hAnsi="Freestyle Script" w:cs="Arial"/>
          <w:sz w:val="28"/>
          <w:szCs w:val="28"/>
          <w:lang w:eastAsia="fr-FR"/>
        </w:rPr>
        <w:t>Ganrenard</w:t>
      </w: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 ici à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 xml:space="preserve">Magnimar pour m’assurer que rien ne le relie aux Frères, et </w:t>
      </w:r>
    </w:p>
    <w:p w:rsidR="009E467B" w:rsidRPr="009E467B" w:rsidRDefault="009E467B" w:rsidP="009E467B">
      <w:pPr>
        <w:spacing w:after="0" w:line="240" w:lineRule="auto"/>
        <w:rPr>
          <w:rFonts w:ascii="Freestyle Script" w:eastAsia="Times New Roman" w:hAnsi="Freestyle Script" w:cs="Arial"/>
          <w:sz w:val="28"/>
          <w:szCs w:val="28"/>
          <w:lang w:eastAsia="fr-FR"/>
        </w:rPr>
      </w:pPr>
      <w:r w:rsidRPr="009E467B">
        <w:rPr>
          <w:rFonts w:ascii="Freestyle Script" w:eastAsia="Times New Roman" w:hAnsi="Freestyle Script" w:cs="Arial"/>
          <w:sz w:val="28"/>
          <w:szCs w:val="28"/>
          <w:lang w:eastAsia="fr-FR"/>
        </w:rPr>
        <w:t>faire surveiller la maison.</w:t>
      </w:r>
    </w:p>
    <w:p w:rsidR="009E467B" w:rsidRDefault="009E467B"/>
    <w:sectPr w:rsidR="009E467B" w:rsidSect="009E467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B"/>
    <w:rsid w:val="00377850"/>
    <w:rsid w:val="00491735"/>
    <w:rsid w:val="005A26BC"/>
    <w:rsid w:val="00644E50"/>
    <w:rsid w:val="007120A0"/>
    <w:rsid w:val="00935B13"/>
    <w:rsid w:val="009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D23C-1CF7-42DD-B460-CA9301D3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1056</Words>
  <Characters>7162</Characters>
  <Application>Microsoft Office Word</Application>
  <DocSecurity>0</DocSecurity>
  <Lines>275</Lines>
  <Paragraphs>182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CORRE Yvonig</dc:creator>
  <cp:lastModifiedBy>LE CORRE Yvonig</cp:lastModifiedBy>
  <cp:revision>3</cp:revision>
  <dcterms:created xsi:type="dcterms:W3CDTF">2017-10-13T11:03:00Z</dcterms:created>
  <dcterms:modified xsi:type="dcterms:W3CDTF">2017-10-16T09:41:00Z</dcterms:modified>
</cp:coreProperties>
</file>